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1B" w:rsidRPr="00B2521B" w:rsidRDefault="00B2521B" w:rsidP="00B2521B">
      <w:p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себе</w:t>
      </w:r>
      <w:bookmarkStart w:id="0" w:name="_GoBack"/>
      <w:bookmarkEnd w:id="0"/>
    </w:p>
    <w:p w:rsidR="00B2521B" w:rsidRPr="00B2521B" w:rsidRDefault="00B2521B" w:rsidP="00B25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Акимова Ирина Павловна</w:t>
      </w:r>
    </w:p>
    <w:p w:rsidR="00B2521B" w:rsidRPr="00B2521B" w:rsidRDefault="00B2521B" w:rsidP="00B2521B">
      <w:p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b/>
          <w:bCs/>
          <w:sz w:val="28"/>
          <w:szCs w:val="28"/>
        </w:rPr>
        <w:t>Должность: </w:t>
      </w:r>
      <w:r w:rsidRPr="00B2521B">
        <w:rPr>
          <w:rFonts w:ascii="Times New Roman" w:hAnsi="Times New Roman" w:cs="Times New Roman"/>
          <w:sz w:val="28"/>
          <w:szCs w:val="28"/>
        </w:rPr>
        <w:t>социальный педагог</w:t>
      </w:r>
      <w:r>
        <w:rPr>
          <w:rFonts w:ascii="Times New Roman" w:hAnsi="Times New Roman" w:cs="Times New Roman"/>
          <w:sz w:val="28"/>
          <w:szCs w:val="28"/>
        </w:rPr>
        <w:t>, учитель  обществознания</w:t>
      </w:r>
    </w:p>
    <w:p w:rsidR="00B2521B" w:rsidRPr="00B2521B" w:rsidRDefault="00B2521B" w:rsidP="00B2521B">
      <w:p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b/>
          <w:bCs/>
          <w:sz w:val="28"/>
          <w:szCs w:val="28"/>
        </w:rPr>
        <w:t>Место работы:</w:t>
      </w:r>
      <w:r>
        <w:rPr>
          <w:rFonts w:ascii="Times New Roman" w:hAnsi="Times New Roman" w:cs="Times New Roman"/>
          <w:sz w:val="28"/>
          <w:szCs w:val="28"/>
        </w:rPr>
        <w:t> Г</w:t>
      </w:r>
      <w:r w:rsidRPr="00B2521B">
        <w:rPr>
          <w:rFonts w:ascii="Times New Roman" w:hAnsi="Times New Roman" w:cs="Times New Roman"/>
          <w:sz w:val="28"/>
          <w:szCs w:val="28"/>
        </w:rPr>
        <w:t xml:space="preserve">БОУ </w:t>
      </w: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B2521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421 </w:t>
      </w:r>
    </w:p>
    <w:p w:rsidR="00B2521B" w:rsidRPr="00B2521B" w:rsidRDefault="00B2521B" w:rsidP="00B2521B">
      <w:p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b/>
          <w:bCs/>
          <w:sz w:val="28"/>
          <w:szCs w:val="28"/>
        </w:rPr>
        <w:t>Образование: </w:t>
      </w:r>
      <w:r w:rsidRPr="00B2521B">
        <w:rPr>
          <w:rFonts w:ascii="Times New Roman" w:hAnsi="Times New Roman" w:cs="Times New Roman"/>
          <w:sz w:val="28"/>
          <w:szCs w:val="28"/>
        </w:rPr>
        <w:t>высшее</w:t>
      </w:r>
    </w:p>
    <w:p w:rsidR="00B2521B" w:rsidRDefault="00B2521B" w:rsidP="00B2521B">
      <w:p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b/>
          <w:bCs/>
          <w:sz w:val="28"/>
          <w:szCs w:val="28"/>
        </w:rPr>
        <w:t>Квалификация:</w:t>
      </w:r>
      <w:r w:rsidRPr="00B2521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высшая</w:t>
      </w:r>
    </w:p>
    <w:p w:rsidR="00B2521B" w:rsidRPr="00B2521B" w:rsidRDefault="00B2521B" w:rsidP="00B2521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1993г. </w:t>
      </w:r>
      <w:r w:rsidRPr="00B2521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За выдающиеся достижения в</w:t>
      </w:r>
      <w:r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 с с</w:t>
      </w:r>
      <w:r w:rsidRPr="00B2521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истеме </w:t>
      </w:r>
      <w:r w:rsidRPr="00B2521B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образования</w:t>
      </w:r>
      <w:r w:rsidRPr="00B2521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 </w:t>
      </w:r>
      <w:r w:rsidRPr="00B2521B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Республики</w:t>
      </w:r>
      <w:r w:rsidRPr="00B2521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 </w:t>
      </w:r>
      <w:r w:rsidRPr="00B2521B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Башкортостан</w:t>
      </w:r>
      <w:r w:rsidRPr="00B2521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 з</w:t>
      </w:r>
      <w:r w:rsidRPr="00B2521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 </w:t>
      </w:r>
      <w:proofErr w:type="gramStart"/>
      <w:r w:rsidRPr="00B2521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награждена</w:t>
      </w:r>
      <w:proofErr w:type="gramEnd"/>
      <w:r w:rsidRPr="00B2521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 з</w:t>
      </w:r>
      <w:r w:rsidRPr="00B2521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наком «</w:t>
      </w:r>
      <w:r w:rsidRPr="00B2521B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Отличник</w:t>
      </w:r>
      <w:r w:rsidRPr="00B2521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 </w:t>
      </w:r>
      <w:r w:rsidRPr="00B2521B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образования</w:t>
      </w:r>
      <w:r w:rsidRPr="00B2521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 </w:t>
      </w:r>
      <w:r w:rsidRPr="00B2521B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Республики</w:t>
      </w:r>
      <w:r w:rsidRPr="00B2521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 </w:t>
      </w:r>
      <w:r w:rsidRPr="00B2521B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Башкортостан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»</w:t>
      </w:r>
    </w:p>
    <w:p w:rsidR="00B2521B" w:rsidRPr="00B2521B" w:rsidRDefault="00B2521B" w:rsidP="00B2521B">
      <w:p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Краткая биография:</w:t>
      </w:r>
    </w:p>
    <w:p w:rsidR="00AB5E70" w:rsidRDefault="00B2521B" w:rsidP="00B25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1996</w:t>
      </w:r>
      <w:r w:rsidRPr="00B2521B">
        <w:rPr>
          <w:rFonts w:ascii="Times New Roman" w:hAnsi="Times New Roman" w:cs="Times New Roman"/>
          <w:sz w:val="28"/>
          <w:szCs w:val="28"/>
        </w:rPr>
        <w:t xml:space="preserve"> г. - закончила </w:t>
      </w:r>
      <w:r>
        <w:rPr>
          <w:rFonts w:ascii="Times New Roman" w:hAnsi="Times New Roman" w:cs="Times New Roman"/>
          <w:sz w:val="28"/>
          <w:szCs w:val="28"/>
        </w:rPr>
        <w:t xml:space="preserve"> Башкирский государственный</w:t>
      </w:r>
      <w:r w:rsidRPr="00B2521B">
        <w:rPr>
          <w:rFonts w:ascii="Times New Roman" w:hAnsi="Times New Roman" w:cs="Times New Roman"/>
          <w:sz w:val="28"/>
          <w:szCs w:val="28"/>
        </w:rPr>
        <w:t xml:space="preserve"> педагогический</w:t>
      </w:r>
      <w:r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Pr="00B252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квалификация</w:t>
      </w:r>
      <w:r w:rsidRPr="00B252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521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читель обществознания и социально-политических дисциплин</w:t>
      </w:r>
      <w:r w:rsidR="00AB5E70">
        <w:rPr>
          <w:rFonts w:ascii="Times New Roman" w:hAnsi="Times New Roman" w:cs="Times New Roman"/>
          <w:sz w:val="28"/>
          <w:szCs w:val="28"/>
        </w:rPr>
        <w:t>.</w:t>
      </w:r>
    </w:p>
    <w:p w:rsidR="00B2521B" w:rsidRPr="00B2521B" w:rsidRDefault="00AB5E70" w:rsidP="00B25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1980</w:t>
      </w:r>
      <w:r w:rsidR="00B2521B" w:rsidRPr="00B2521B">
        <w:rPr>
          <w:rFonts w:ascii="Times New Roman" w:hAnsi="Times New Roman" w:cs="Times New Roman"/>
          <w:sz w:val="28"/>
          <w:szCs w:val="28"/>
        </w:rPr>
        <w:t xml:space="preserve">г. - закончила </w:t>
      </w:r>
      <w:r>
        <w:rPr>
          <w:rFonts w:ascii="Times New Roman" w:hAnsi="Times New Roman" w:cs="Times New Roman"/>
          <w:sz w:val="28"/>
          <w:szCs w:val="28"/>
        </w:rPr>
        <w:t>Учалинское  музыкальное училище, квалификация-преподаватель детской  музыкальной школы по сольфеджио, музыкальной литературе и общему фортепиано.</w:t>
      </w:r>
    </w:p>
    <w:p w:rsidR="00B2521B" w:rsidRPr="00B2521B" w:rsidRDefault="00B2521B" w:rsidP="00B2521B">
      <w:p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sz w:val="28"/>
          <w:szCs w:val="28"/>
        </w:rPr>
        <w:t xml:space="preserve">Стаж работы в образовательном учреждении – 6 </w:t>
      </w:r>
      <w:r w:rsidR="00AB5E70">
        <w:rPr>
          <w:rFonts w:ascii="Times New Roman" w:hAnsi="Times New Roman" w:cs="Times New Roman"/>
          <w:sz w:val="28"/>
          <w:szCs w:val="28"/>
        </w:rPr>
        <w:t>лет</w:t>
      </w:r>
      <w:r w:rsidRPr="00B2521B">
        <w:rPr>
          <w:rFonts w:ascii="Times New Roman" w:hAnsi="Times New Roman" w:cs="Times New Roman"/>
          <w:sz w:val="28"/>
          <w:szCs w:val="28"/>
        </w:rPr>
        <w:t>, в дол</w:t>
      </w:r>
      <w:r w:rsidR="00AB5E70">
        <w:rPr>
          <w:rFonts w:ascii="Times New Roman" w:hAnsi="Times New Roman" w:cs="Times New Roman"/>
          <w:sz w:val="28"/>
          <w:szCs w:val="28"/>
        </w:rPr>
        <w:t>жности социального педагога – 6</w:t>
      </w:r>
      <w:r w:rsidRPr="00B2521B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2521B" w:rsidRPr="00B2521B" w:rsidRDefault="00B2521B" w:rsidP="00B2521B">
      <w:p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b/>
          <w:bCs/>
          <w:sz w:val="28"/>
          <w:szCs w:val="28"/>
        </w:rPr>
        <w:t>Социальный педагог</w:t>
      </w:r>
      <w:r w:rsidRPr="00B2521B">
        <w:rPr>
          <w:rFonts w:ascii="Times New Roman" w:hAnsi="Times New Roman" w:cs="Times New Roman"/>
          <w:sz w:val="28"/>
          <w:szCs w:val="28"/>
        </w:rPr>
        <w:t> - это не учитель с базовым образованием предметника, это педагог немного другого профиля, владеющий основами юридических и психологических знаний; специалист, способный не только увидеть проблему ребенка, но и помочь ему найти её решение.</w:t>
      </w:r>
    </w:p>
    <w:p w:rsidR="00B2521B" w:rsidRPr="00B2521B" w:rsidRDefault="00B2521B" w:rsidP="00B2521B">
      <w:p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sz w:val="28"/>
          <w:szCs w:val="28"/>
        </w:rPr>
        <w:t>Социальный педагог работает с различными категориями:</w:t>
      </w:r>
    </w:p>
    <w:p w:rsidR="00B2521B" w:rsidRPr="00B2521B" w:rsidRDefault="00B2521B" w:rsidP="00B252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sz w:val="28"/>
          <w:szCs w:val="28"/>
        </w:rPr>
        <w:t>Малообеспеченными и многодетными семьями.</w:t>
      </w:r>
    </w:p>
    <w:p w:rsidR="00B2521B" w:rsidRPr="00B2521B" w:rsidRDefault="00B2521B" w:rsidP="00B252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sz w:val="28"/>
          <w:szCs w:val="28"/>
        </w:rPr>
        <w:t>С детьми и семьями, находящимися в трудной жизненной ситуации.</w:t>
      </w:r>
    </w:p>
    <w:p w:rsidR="00B2521B" w:rsidRPr="00B2521B" w:rsidRDefault="00B2521B" w:rsidP="00B252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sz w:val="28"/>
          <w:szCs w:val="28"/>
        </w:rPr>
        <w:t xml:space="preserve">С учащимися, состоящими на профилактическом учете (учете ОДН, КДН, на </w:t>
      </w:r>
      <w:proofErr w:type="spellStart"/>
      <w:r w:rsidRPr="00B2521B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B2521B">
        <w:rPr>
          <w:rFonts w:ascii="Times New Roman" w:hAnsi="Times New Roman" w:cs="Times New Roman"/>
          <w:sz w:val="28"/>
          <w:szCs w:val="28"/>
        </w:rPr>
        <w:t xml:space="preserve"> учете).</w:t>
      </w:r>
    </w:p>
    <w:p w:rsidR="00B2521B" w:rsidRPr="00B2521B" w:rsidRDefault="00B2521B" w:rsidP="00B252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sz w:val="28"/>
          <w:szCs w:val="28"/>
        </w:rPr>
        <w:t>С детьми, оставшимися без попечения родителей.</w:t>
      </w:r>
    </w:p>
    <w:p w:rsidR="00B2521B" w:rsidRPr="00B2521B" w:rsidRDefault="00B2521B" w:rsidP="00B252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sz w:val="28"/>
          <w:szCs w:val="28"/>
        </w:rPr>
        <w:t>С детьми с ограниченными возможностями.</w:t>
      </w:r>
    </w:p>
    <w:p w:rsidR="00B2521B" w:rsidRPr="00B2521B" w:rsidRDefault="00B2521B" w:rsidP="00B2521B">
      <w:p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sz w:val="28"/>
          <w:szCs w:val="28"/>
        </w:rPr>
        <w:lastRenderedPageBreak/>
        <w:t>По роду своей деятельности, социальному педагогу приходится осваивать различные социальные роли и менять их в зависимости от ситуации и характера решаемой проблемы. Он может выступать как посредник, связующее звено между личностью и государственными службами, организациями и учреждениями, призванными заботиться о ребенке; защитник растущей личности, ее законных прав; консультант, наставник, который на протяжении ряда лет как бы «ведет» ребенка и его семью, осуществляет социальный патронаж, заботиться о формировании нравственных, общечеловеческих ценностей; социальный терапевт, который помогает разрешать конфликтные ситуации своих подопечных, содействует им в контактах с нужными специалистами.</w:t>
      </w:r>
    </w:p>
    <w:p w:rsidR="00B2521B" w:rsidRPr="00B2521B" w:rsidRDefault="00B2521B" w:rsidP="00B2521B">
      <w:p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sz w:val="28"/>
          <w:szCs w:val="28"/>
        </w:rPr>
        <w:t>Основная цель работы социального педагога – не сломать и перевоспитать, а помочь предотвратить негативный путь развития личности ребёнка.</w:t>
      </w:r>
    </w:p>
    <w:p w:rsidR="00B2521B" w:rsidRPr="00B2521B" w:rsidRDefault="00B2521B" w:rsidP="00B2521B">
      <w:p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sz w:val="28"/>
          <w:szCs w:val="28"/>
        </w:rPr>
        <w:t>Среди основных направлений работы социального педагога можно выделить следующие:</w:t>
      </w:r>
    </w:p>
    <w:p w:rsidR="00B2521B" w:rsidRPr="00B2521B" w:rsidRDefault="00B2521B" w:rsidP="00B2521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sz w:val="28"/>
          <w:szCs w:val="28"/>
        </w:rPr>
        <w:t>защита прав детей (выявление и поддержка тех, кто нуждается в защите, оказавшихся в трудной жизненной ситуации; профилактика социального сиротства, семейного неблагополучия);</w:t>
      </w:r>
    </w:p>
    <w:p w:rsidR="00B2521B" w:rsidRPr="00B2521B" w:rsidRDefault="00B2521B" w:rsidP="00B2521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sz w:val="28"/>
          <w:szCs w:val="28"/>
        </w:rPr>
        <w:t>выявление детей «группы риска», изучение медико-психологических и социально-педагогических особенностей личности учащихся, условий их жизни, специфики микросреды;</w:t>
      </w:r>
    </w:p>
    <w:p w:rsidR="00B2521B" w:rsidRPr="00B2521B" w:rsidRDefault="00B2521B" w:rsidP="00B2521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sz w:val="28"/>
          <w:szCs w:val="28"/>
        </w:rPr>
        <w:t xml:space="preserve">осуществление профилактической работы по предупреждению школьной и социальной </w:t>
      </w:r>
      <w:proofErr w:type="spellStart"/>
      <w:r w:rsidRPr="00B2521B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B252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21B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B2521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2521B">
        <w:rPr>
          <w:rFonts w:ascii="Times New Roman" w:hAnsi="Times New Roman" w:cs="Times New Roman"/>
          <w:sz w:val="28"/>
          <w:szCs w:val="28"/>
        </w:rPr>
        <w:t>делинквентного</w:t>
      </w:r>
      <w:proofErr w:type="spellEnd"/>
      <w:r w:rsidRPr="00B2521B">
        <w:rPr>
          <w:rFonts w:ascii="Times New Roman" w:hAnsi="Times New Roman" w:cs="Times New Roman"/>
          <w:sz w:val="28"/>
          <w:szCs w:val="28"/>
        </w:rPr>
        <w:t xml:space="preserve"> поведения; профилактика и разрешение конфликтных ситуаций с участием несовершеннолетних;</w:t>
      </w:r>
    </w:p>
    <w:p w:rsidR="00B2521B" w:rsidRPr="00B2521B" w:rsidRDefault="00B2521B" w:rsidP="00B2521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sz w:val="28"/>
          <w:szCs w:val="28"/>
        </w:rPr>
        <w:t>осуществление правового просвещения учащихся; формирование у детей и подростков навыков здорового образа жизни, безопасного и ответственного поведения;</w:t>
      </w:r>
    </w:p>
    <w:p w:rsidR="00B2521B" w:rsidRPr="00B2521B" w:rsidRDefault="00B2521B" w:rsidP="00B2521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sz w:val="28"/>
          <w:szCs w:val="28"/>
        </w:rPr>
        <w:t>взаимодействие с семьями учащихся, с психологами, учителями, классными руководителями с целью совместного решения проблем воспитания и развития личности ребенка;</w:t>
      </w:r>
    </w:p>
    <w:p w:rsidR="00B2521B" w:rsidRPr="00B2521B" w:rsidRDefault="00B2521B" w:rsidP="00B2521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sz w:val="28"/>
          <w:szCs w:val="28"/>
        </w:rPr>
        <w:t>взаимодействие с правоохранительными органами, службами социальной защиты и занятости населения, медицинскими учреждениями, общественными, благотворительными организациями;</w:t>
      </w:r>
    </w:p>
    <w:p w:rsidR="00B2521B" w:rsidRPr="00B2521B" w:rsidRDefault="00B2521B" w:rsidP="00B2521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sz w:val="28"/>
          <w:szCs w:val="28"/>
        </w:rPr>
        <w:lastRenderedPageBreak/>
        <w:t>участие в работе педагогических советов и методических объединений.</w:t>
      </w:r>
    </w:p>
    <w:p w:rsidR="00B2521B" w:rsidRPr="00B2521B" w:rsidRDefault="00B2521B" w:rsidP="00B2521B">
      <w:pPr>
        <w:rPr>
          <w:rFonts w:ascii="Times New Roman" w:hAnsi="Times New Roman" w:cs="Times New Roman"/>
          <w:sz w:val="28"/>
          <w:szCs w:val="28"/>
        </w:rPr>
      </w:pPr>
      <w:r w:rsidRPr="00B2521B">
        <w:rPr>
          <w:rFonts w:ascii="Times New Roman" w:hAnsi="Times New Roman" w:cs="Times New Roman"/>
          <w:sz w:val="28"/>
          <w:szCs w:val="28"/>
        </w:rPr>
        <w:t>Таким образом, профессиональная деятельность социального педагога очень обширна: он работает с самим ребенком, консультирует родителей и учителей, в вопросах, связанных с существующими и возможными детскими проблемами, проводит воспитательные беседы и мероприятия с детьми разных возрастов; следит за соблюдением их прав (в том числе в судебном порядке), разрешает проблемные ситуации, когда права несовершеннолетних каким-либо образом нарушаются, подготавливает исследования и отчеты о результатах своей деятельности.</w:t>
      </w:r>
    </w:p>
    <w:p w:rsidR="00214B16" w:rsidRDefault="00214B16"/>
    <w:sectPr w:rsidR="0021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2796D"/>
    <w:multiLevelType w:val="multilevel"/>
    <w:tmpl w:val="5606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933BA5"/>
    <w:multiLevelType w:val="multilevel"/>
    <w:tmpl w:val="ADC8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1B"/>
    <w:rsid w:val="00214B16"/>
    <w:rsid w:val="00AB5E70"/>
    <w:rsid w:val="00B2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2025-10-19T02:16:00Z</dcterms:created>
  <dcterms:modified xsi:type="dcterms:W3CDTF">2025-10-19T02:35:00Z</dcterms:modified>
</cp:coreProperties>
</file>