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57" w:rsidRDefault="001E3C17" w:rsidP="00274C7F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F799B">
        <w:rPr>
          <w:rFonts w:ascii="Times New Roman" w:hAnsi="Times New Roman"/>
          <w:b/>
        </w:rPr>
        <w:t>ВЫХОД НА ЛЁД ЗАПРЕЩЁН</w:t>
      </w:r>
    </w:p>
    <w:p w:rsidR="00BB3357" w:rsidRPr="00570068" w:rsidRDefault="00BB3357" w:rsidP="00274C7F">
      <w:pPr>
        <w:shd w:val="clear" w:color="auto" w:fill="FFFFFF"/>
        <w:spacing w:line="360" w:lineRule="atLeast"/>
        <w:ind w:left="708" w:firstLine="708"/>
        <w:jc w:val="center"/>
        <w:textAlignment w:val="baseline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BB3357" w:rsidRDefault="00BB3357" w:rsidP="00274C7F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2245441" cy="1257630"/>
            <wp:effectExtent l="0" t="0" r="2540" b="0"/>
            <wp:docPr id="1" name="Рисунок 1" descr="ЛЕ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62" cy="125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76" w:rsidRDefault="00993C76" w:rsidP="00BB3357">
      <w:pPr>
        <w:shd w:val="clear" w:color="auto" w:fill="FFFFFF"/>
        <w:spacing w:after="240" w:line="360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СПБ ГКУ «ПСО </w:t>
      </w:r>
      <w:proofErr w:type="spellStart"/>
      <w:r>
        <w:rPr>
          <w:rFonts w:ascii="Times New Roman" w:hAnsi="Times New Roman"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предупреждает:</w:t>
      </w:r>
    </w:p>
    <w:p w:rsidR="00BB3357" w:rsidRPr="00953FC1" w:rsidRDefault="00BB3357" w:rsidP="00953FC1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Постановления Правительства Санкт-Петербурга от 10.11.2022 года № 1044 «Об установлении периодов, в течени</w:t>
      </w:r>
      <w:r w:rsidR="00953FC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которых запрещается выход на ледовое покрытие водных объектов в </w:t>
      </w:r>
      <w:r w:rsidR="00953FC1">
        <w:rPr>
          <w:rFonts w:ascii="Times New Roman" w:hAnsi="Times New Roman"/>
          <w:sz w:val="24"/>
          <w:szCs w:val="24"/>
        </w:rPr>
        <w:t>Санкт-</w:t>
      </w:r>
      <w:proofErr w:type="spellStart"/>
      <w:r w:rsidR="00953FC1">
        <w:rPr>
          <w:rFonts w:ascii="Times New Roman" w:hAnsi="Times New Roman"/>
          <w:sz w:val="24"/>
          <w:szCs w:val="24"/>
        </w:rPr>
        <w:t>Петербурге»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5F2C" w:rsidRPr="001E3C17">
        <w:rPr>
          <w:rFonts w:ascii="Times New Roman" w:hAnsi="Times New Roman"/>
          <w:sz w:val="24"/>
          <w:szCs w:val="24"/>
          <w:u w:val="single"/>
        </w:rPr>
        <w:t xml:space="preserve">с </w:t>
      </w:r>
      <w:r w:rsidRPr="001E3C17">
        <w:rPr>
          <w:rFonts w:ascii="Times New Roman" w:hAnsi="Times New Roman"/>
          <w:sz w:val="24"/>
          <w:szCs w:val="24"/>
          <w:u w:val="single"/>
        </w:rPr>
        <w:t>15 марта по 15 апреля 2023 года</w:t>
      </w:r>
      <w:r w:rsidR="00953FC1" w:rsidRPr="00953FC1">
        <w:rPr>
          <w:rFonts w:ascii="Times New Roman" w:hAnsi="Times New Roman"/>
          <w:sz w:val="24"/>
          <w:szCs w:val="24"/>
        </w:rPr>
        <w:t xml:space="preserve"> выход на ледовое покрытие запрещен</w:t>
      </w:r>
      <w:r w:rsidRPr="00953FC1">
        <w:rPr>
          <w:rFonts w:ascii="Times New Roman" w:hAnsi="Times New Roman"/>
          <w:sz w:val="24"/>
          <w:szCs w:val="24"/>
        </w:rPr>
        <w:t>.</w:t>
      </w:r>
    </w:p>
    <w:p w:rsidR="00BB3357" w:rsidRDefault="00BB3357" w:rsidP="00953FC1">
      <w:pPr>
        <w:pStyle w:val="a3"/>
        <w:jc w:val="both"/>
      </w:pPr>
      <w:r>
        <w:t>Данный запрет объясняется стремлением минимизировать несчастные случаи на водных объектах в период ледостава. Подтаявший лёд несёт большую опасность, в результате несчастных случаях создаётся угроза гибели человека.</w:t>
      </w:r>
    </w:p>
    <w:p w:rsidR="001E3C17" w:rsidRPr="00953FC1" w:rsidRDefault="001E3C17" w:rsidP="00953FC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292F"/>
          <w:sz w:val="24"/>
          <w:szCs w:val="24"/>
        </w:rPr>
        <w:t>В</w:t>
      </w:r>
      <w:r w:rsidR="00BB3357">
        <w:rPr>
          <w:rFonts w:ascii="Times New Roman" w:hAnsi="Times New Roman"/>
          <w:color w:val="23292F"/>
          <w:sz w:val="24"/>
          <w:szCs w:val="24"/>
        </w:rPr>
        <w:t xml:space="preserve">ыход </w:t>
      </w:r>
      <w:r w:rsidR="00953FC1">
        <w:rPr>
          <w:rFonts w:ascii="Times New Roman" w:hAnsi="Times New Roman"/>
          <w:color w:val="23292F"/>
          <w:sz w:val="24"/>
          <w:szCs w:val="24"/>
        </w:rPr>
        <w:t xml:space="preserve">и </w:t>
      </w:r>
      <w:r w:rsidR="00953FC1">
        <w:rPr>
          <w:rFonts w:ascii="Times New Roman" w:hAnsi="Times New Roman"/>
          <w:color w:val="23292F"/>
          <w:sz w:val="24"/>
          <w:szCs w:val="24"/>
        </w:rPr>
        <w:t xml:space="preserve">выезд на автомобилях </w:t>
      </w:r>
      <w:r w:rsidR="00BB3357">
        <w:rPr>
          <w:rFonts w:ascii="Times New Roman" w:hAnsi="Times New Roman"/>
          <w:color w:val="23292F"/>
          <w:sz w:val="24"/>
          <w:szCs w:val="24"/>
        </w:rPr>
        <w:t>на лед</w:t>
      </w:r>
      <w:r>
        <w:rPr>
          <w:rFonts w:ascii="Times New Roman" w:hAnsi="Times New Roman"/>
          <w:color w:val="23292F"/>
          <w:sz w:val="24"/>
          <w:szCs w:val="24"/>
        </w:rPr>
        <w:t>овое покрытие</w:t>
      </w:r>
      <w:r w:rsidR="00BB3357">
        <w:rPr>
          <w:rFonts w:ascii="Times New Roman" w:hAnsi="Times New Roman"/>
          <w:color w:val="23292F"/>
          <w:sz w:val="24"/>
          <w:szCs w:val="24"/>
        </w:rPr>
        <w:t xml:space="preserve"> Финского залива, реки Невы, других </w:t>
      </w:r>
      <w:r w:rsidR="00BB3357" w:rsidRPr="00953FC1">
        <w:rPr>
          <w:rFonts w:ascii="Times New Roman" w:hAnsi="Times New Roman"/>
          <w:sz w:val="24"/>
          <w:szCs w:val="24"/>
        </w:rPr>
        <w:t xml:space="preserve">петербургских рек и иных водоемов </w:t>
      </w:r>
      <w:r w:rsidRPr="00953FC1">
        <w:rPr>
          <w:rFonts w:ascii="Times New Roman" w:hAnsi="Times New Roman"/>
          <w:sz w:val="24"/>
          <w:szCs w:val="24"/>
        </w:rPr>
        <w:t>облагается</w:t>
      </w:r>
      <w:r w:rsidR="00BB3357" w:rsidRPr="00953FC1">
        <w:rPr>
          <w:rFonts w:ascii="Times New Roman" w:hAnsi="Times New Roman"/>
          <w:sz w:val="24"/>
          <w:szCs w:val="24"/>
        </w:rPr>
        <w:t xml:space="preserve"> административным штрафом в размере до пяти тысяч рублей.</w:t>
      </w:r>
      <w:r w:rsidR="00953FC1" w:rsidRPr="00953FC1">
        <w:rPr>
          <w:rFonts w:ascii="Times New Roman" w:hAnsi="Times New Roman"/>
          <w:sz w:val="24"/>
          <w:szCs w:val="24"/>
        </w:rPr>
        <w:t xml:space="preserve"> </w:t>
      </w:r>
      <w:r w:rsidR="00BB3357" w:rsidRPr="00953FC1">
        <w:rPr>
          <w:rFonts w:ascii="Times New Roman" w:hAnsi="Times New Roman"/>
          <w:sz w:val="24"/>
          <w:szCs w:val="24"/>
        </w:rPr>
        <w:t>Проведение организациями мероприятий с исполь</w:t>
      </w:r>
      <w:r w:rsidR="00953FC1">
        <w:rPr>
          <w:rFonts w:ascii="Times New Roman" w:hAnsi="Times New Roman"/>
          <w:sz w:val="24"/>
          <w:szCs w:val="24"/>
        </w:rPr>
        <w:t xml:space="preserve">зованием транспорта на льду без </w:t>
      </w:r>
      <w:r w:rsidR="00BB3357" w:rsidRPr="00953FC1">
        <w:rPr>
          <w:rFonts w:ascii="Times New Roman" w:hAnsi="Times New Roman"/>
          <w:sz w:val="24"/>
          <w:szCs w:val="24"/>
        </w:rPr>
        <w:t>специального согласования наказыва</w:t>
      </w:r>
      <w:r w:rsidR="00953FC1" w:rsidRPr="00953FC1">
        <w:rPr>
          <w:rFonts w:ascii="Times New Roman" w:hAnsi="Times New Roman"/>
          <w:sz w:val="24"/>
          <w:szCs w:val="24"/>
        </w:rPr>
        <w:t>ется</w:t>
      </w:r>
      <w:r w:rsidR="00BB3357" w:rsidRPr="00953FC1">
        <w:rPr>
          <w:rFonts w:ascii="Times New Roman" w:hAnsi="Times New Roman"/>
          <w:sz w:val="24"/>
          <w:szCs w:val="24"/>
        </w:rPr>
        <w:t xml:space="preserve"> штрафом от 10 до 20 тысяч рублей. </w:t>
      </w:r>
      <w:r w:rsidRPr="00953FC1">
        <w:rPr>
          <w:rFonts w:ascii="Times New Roman" w:hAnsi="Times New Roman"/>
          <w:sz w:val="24"/>
          <w:szCs w:val="24"/>
        </w:rPr>
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аварийно-спасательных формирований, если такой выезд связан с обеспечением безопасности людей на водных объектах.</w:t>
      </w:r>
    </w:p>
    <w:p w:rsidR="00BB3357" w:rsidRDefault="00BB3357" w:rsidP="00953FC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292F"/>
          <w:sz w:val="24"/>
          <w:szCs w:val="24"/>
        </w:rPr>
        <w:t>Если Вы стали очевидцем, как человек провалился под лед</w:t>
      </w:r>
      <w:r w:rsidR="00EA176C">
        <w:rPr>
          <w:rFonts w:ascii="Times New Roman" w:hAnsi="Times New Roman"/>
          <w:b/>
          <w:bCs/>
          <w:color w:val="23292F"/>
          <w:sz w:val="24"/>
          <w:szCs w:val="24"/>
        </w:rPr>
        <w:t>, Вам</w:t>
      </w:r>
      <w:r w:rsidR="00953FC1">
        <w:rPr>
          <w:rFonts w:ascii="Times New Roman" w:hAnsi="Times New Roman"/>
          <w:b/>
          <w:bCs/>
          <w:color w:val="23292F"/>
          <w:sz w:val="24"/>
          <w:szCs w:val="24"/>
        </w:rPr>
        <w:t xml:space="preserve"> необходимо знать несколько правил</w:t>
      </w:r>
      <w:r w:rsidR="00EA176C">
        <w:rPr>
          <w:rFonts w:ascii="Times New Roman" w:hAnsi="Times New Roman"/>
          <w:b/>
          <w:bCs/>
          <w:color w:val="23292F"/>
          <w:sz w:val="24"/>
          <w:szCs w:val="24"/>
        </w:rPr>
        <w:t xml:space="preserve"> для оказания помощи</w:t>
      </w:r>
      <w:r>
        <w:rPr>
          <w:rFonts w:ascii="Times New Roman" w:hAnsi="Times New Roman"/>
          <w:b/>
          <w:bCs/>
          <w:color w:val="23292F"/>
          <w:sz w:val="24"/>
          <w:szCs w:val="24"/>
        </w:rPr>
        <w:t>: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немедленно крикните ему, что идете на помощь;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приближайтесь к полынье ползком, широко раскинув руки;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подложите под себя лыжи, фанеру или доску, чтобы увеличить площадь опоры и ползите на них;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к самому краю полыньи подползать нельзя, иначе и сами окажетесь в воде;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ремни и шарф, любая доска, лыжи, санки помогут Вам спасти человека;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бросать связанные предметы нужно за 3-4 м до пострадавшего;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если Вы не один, то, взяв друг друга за н</w:t>
      </w:r>
      <w:r w:rsidR="00EA176C">
        <w:rPr>
          <w:rFonts w:ascii="Times New Roman" w:hAnsi="Times New Roman"/>
          <w:color w:val="111517"/>
          <w:sz w:val="24"/>
          <w:szCs w:val="24"/>
        </w:rPr>
        <w:t xml:space="preserve">оги, ложитесь на лед цепочкой и </w:t>
      </w:r>
      <w:r>
        <w:rPr>
          <w:rFonts w:ascii="Times New Roman" w:hAnsi="Times New Roman"/>
          <w:color w:val="111517"/>
          <w:sz w:val="24"/>
          <w:szCs w:val="24"/>
        </w:rPr>
        <w:t>двигайтесь к</w:t>
      </w:r>
      <w:r w:rsidR="0030204F">
        <w:rPr>
          <w:rFonts w:ascii="Times New Roman" w:hAnsi="Times New Roman"/>
          <w:color w:val="111517"/>
          <w:sz w:val="24"/>
          <w:szCs w:val="24"/>
        </w:rPr>
        <w:t> </w:t>
      </w:r>
      <w:r>
        <w:rPr>
          <w:rFonts w:ascii="Times New Roman" w:hAnsi="Times New Roman"/>
          <w:color w:val="111517"/>
          <w:sz w:val="24"/>
          <w:szCs w:val="24"/>
        </w:rPr>
        <w:t>пролому;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действуйте решительно и быстро, пострадавший коченеет в ледяной воде, намокшая одежда тянет его в низ;</w:t>
      </w:r>
    </w:p>
    <w:p w:rsidR="00BB3357" w:rsidRDefault="00BB3357" w:rsidP="00EA176C">
      <w:pPr>
        <w:shd w:val="clear" w:color="auto" w:fill="FFFFFF"/>
        <w:ind w:firstLine="567"/>
        <w:jc w:val="both"/>
        <w:rPr>
          <w:rFonts w:ascii="Times New Roman" w:hAnsi="Times New Roman"/>
          <w:color w:val="111517"/>
          <w:sz w:val="24"/>
          <w:szCs w:val="24"/>
        </w:rPr>
      </w:pPr>
      <w:r>
        <w:rPr>
          <w:rFonts w:ascii="Times New Roman" w:hAnsi="Times New Roman"/>
          <w:color w:val="111517"/>
          <w:sz w:val="24"/>
          <w:szCs w:val="24"/>
        </w:rPr>
        <w:t>подав пострадавшему подручное средство, вытащите его на лед и ползком двигайтесь от</w:t>
      </w:r>
      <w:r w:rsidR="0030204F">
        <w:rPr>
          <w:rFonts w:ascii="Times New Roman" w:hAnsi="Times New Roman"/>
          <w:color w:val="111517"/>
          <w:sz w:val="24"/>
          <w:szCs w:val="24"/>
        </w:rPr>
        <w:t> </w:t>
      </w:r>
      <w:r>
        <w:rPr>
          <w:rFonts w:ascii="Times New Roman" w:hAnsi="Times New Roman"/>
          <w:color w:val="111517"/>
          <w:sz w:val="24"/>
          <w:szCs w:val="24"/>
        </w:rPr>
        <w:t>опасной зоны.</w:t>
      </w:r>
    </w:p>
    <w:p w:rsidR="00EA176C" w:rsidRDefault="00EA176C" w:rsidP="00EA176C">
      <w:pPr>
        <w:pStyle w:val="a3"/>
        <w:jc w:val="both"/>
      </w:pPr>
      <w:r w:rsidRPr="00EA176C">
        <w:t>А если попадёте в критическую ситуацию — немедленно звоните спасателям по городскому телефону 01</w:t>
      </w:r>
      <w:r>
        <w:t xml:space="preserve"> и по мобильному телефону </w:t>
      </w:r>
      <w:r>
        <w:rPr>
          <w:b/>
        </w:rPr>
        <w:t>101</w:t>
      </w:r>
      <w:r>
        <w:t xml:space="preserve"> или </w:t>
      </w:r>
      <w:r>
        <w:rPr>
          <w:b/>
        </w:rPr>
        <w:t>112.</w:t>
      </w:r>
    </w:p>
    <w:p w:rsidR="00BB3357" w:rsidRPr="005F6F46" w:rsidRDefault="00993C76" w:rsidP="005F6F46">
      <w:pPr>
        <w:pStyle w:val="a3"/>
        <w:jc w:val="both"/>
      </w:pPr>
      <w:r w:rsidRPr="005F6F46">
        <w:t>Санкт-Петербургское государственное казенное учреждение «Пожарно</w:t>
      </w:r>
      <w:r w:rsidR="005F6F46">
        <w:t>-</w:t>
      </w:r>
      <w:r w:rsidRPr="005F6F46">
        <w:t xml:space="preserve">спасательный отряд имени князя А.Д. Львова </w:t>
      </w:r>
      <w:proofErr w:type="spellStart"/>
      <w:r w:rsidRPr="005F6F46">
        <w:t>Петродворцоваго</w:t>
      </w:r>
      <w:proofErr w:type="spellEnd"/>
      <w:r w:rsidRPr="005F6F46">
        <w:t xml:space="preserve"> района Санкт- Петербурга» обращается к жителям </w:t>
      </w:r>
      <w:proofErr w:type="spellStart"/>
      <w:r w:rsidRPr="005F6F46">
        <w:t>Петродворцового</w:t>
      </w:r>
      <w:proofErr w:type="spellEnd"/>
      <w:r w:rsidRPr="005F6F46">
        <w:t xml:space="preserve"> района</w:t>
      </w:r>
      <w:r w:rsidR="005F6F46">
        <w:t xml:space="preserve"> Санкт-Петербурга</w:t>
      </w:r>
      <w:r w:rsidRPr="005F6F46">
        <w:t>, не выходите на лёд,</w:t>
      </w:r>
      <w:r w:rsidRPr="005F6F46">
        <w:rPr>
          <w:bCs/>
        </w:rPr>
        <w:t xml:space="preserve"> не подвергайте свою жизнь неоправданному риску!</w:t>
      </w:r>
      <w:r w:rsidR="00EA176C" w:rsidRPr="005F6F46">
        <w:rPr>
          <w:bCs/>
        </w:rPr>
        <w:t xml:space="preserve"> </w:t>
      </w:r>
      <w:r w:rsidR="00BB3357" w:rsidRPr="005F6F46">
        <w:t>Берегите себя и своих близких.</w:t>
      </w:r>
    </w:p>
    <w:p w:rsidR="003B587B" w:rsidRDefault="003B587B" w:rsidP="003B587B">
      <w:pPr>
        <w:ind w:left="4956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B587B" w:rsidRDefault="003B587B" w:rsidP="00EA176C">
      <w:pPr>
        <w:ind w:left="4248" w:firstLine="5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Пожарная часть (профилактическая)</w:t>
      </w:r>
    </w:p>
    <w:p w:rsidR="00BB3357" w:rsidRDefault="00BB3357" w:rsidP="003B587B">
      <w:pPr>
        <w:ind w:left="4248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СПб</w:t>
      </w:r>
      <w:r w:rsidR="00EA17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ГКУ «ПСО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Петродворцового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района» </w:t>
      </w:r>
    </w:p>
    <w:sectPr w:rsidR="00BB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F14"/>
    <w:multiLevelType w:val="multilevel"/>
    <w:tmpl w:val="320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3D"/>
    <w:rsid w:val="001A0E47"/>
    <w:rsid w:val="001E3C17"/>
    <w:rsid w:val="00274C7F"/>
    <w:rsid w:val="0030204F"/>
    <w:rsid w:val="003B587B"/>
    <w:rsid w:val="00570068"/>
    <w:rsid w:val="005F6F46"/>
    <w:rsid w:val="0061375B"/>
    <w:rsid w:val="006173B0"/>
    <w:rsid w:val="006841E5"/>
    <w:rsid w:val="007D624C"/>
    <w:rsid w:val="00953FC1"/>
    <w:rsid w:val="00993C76"/>
    <w:rsid w:val="009F5F2C"/>
    <w:rsid w:val="00BB3357"/>
    <w:rsid w:val="00BC0F6A"/>
    <w:rsid w:val="00C66F64"/>
    <w:rsid w:val="00D0477A"/>
    <w:rsid w:val="00DC2B3D"/>
    <w:rsid w:val="00E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84;&#1086;&#1088;&#1089;&#1082;&#1080;&#1077;&#1074;&#1086;&#1088;&#1086;&#1090;&#1072;.&#1088;&#1092;/wp-content/uploads/LED-e154332051123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5</cp:revision>
  <cp:lastPrinted>2023-02-28T08:04:00Z</cp:lastPrinted>
  <dcterms:created xsi:type="dcterms:W3CDTF">2023-03-10T09:57:00Z</dcterms:created>
  <dcterms:modified xsi:type="dcterms:W3CDTF">2023-03-10T13:44:00Z</dcterms:modified>
</cp:coreProperties>
</file>