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6791"/>
      </w:tblGrid>
      <w:tr w:rsidR="00942631" w:rsidRPr="001B7BAA" w:rsidTr="00EE4797">
        <w:trPr>
          <w:trHeight w:val="2556"/>
        </w:trPr>
        <w:tc>
          <w:tcPr>
            <w:tcW w:w="4266" w:type="dxa"/>
            <w:vAlign w:val="center"/>
          </w:tcPr>
          <w:p w:rsidR="00942631" w:rsidRDefault="00942631" w:rsidP="00812C5C">
            <w:pPr>
              <w:jc w:val="center"/>
            </w:pPr>
            <w:r w:rsidRPr="00942631">
              <w:rPr>
                <w:noProof/>
                <w:lang w:eastAsia="ru-RU"/>
              </w:rPr>
              <w:drawing>
                <wp:inline distT="0" distB="0" distL="0" distR="0">
                  <wp:extent cx="2545721" cy="2379553"/>
                  <wp:effectExtent l="19050" t="0" r="6979" b="0"/>
                  <wp:docPr id="1" name="Рисунок 0" descr="St.Peter_r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Peter_rp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44" cy="238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</w:tcPr>
          <w:p w:rsidR="00884256" w:rsidRPr="00C93590" w:rsidRDefault="00E160F1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u w:val="single"/>
              </w:rPr>
              <w:t>КОЛЛЕДЖ</w:t>
            </w:r>
          </w:p>
          <w:p w:rsidR="00884256" w:rsidRPr="00C93590" w:rsidRDefault="00884256" w:rsidP="00EE479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42631" w:rsidRDefault="00884256" w:rsidP="00F23BA3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Санкт-Петербургск</w:t>
            </w:r>
            <w:r w:rsidR="00E160F1">
              <w:rPr>
                <w:rFonts w:ascii="Times New Roman" w:hAnsi="Times New Roman" w:cs="Times New Roman"/>
                <w:b/>
                <w:sz w:val="34"/>
                <w:szCs w:val="34"/>
              </w:rPr>
              <w:t>ого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институт</w:t>
            </w:r>
            <w:r w:rsidR="00E160F1"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(филиал</w:t>
            </w:r>
            <w:r w:rsidR="00E160F1">
              <w:rPr>
                <w:rFonts w:ascii="Times New Roman" w:hAnsi="Times New Roman" w:cs="Times New Roman"/>
                <w:b/>
                <w:sz w:val="34"/>
                <w:szCs w:val="34"/>
              </w:rPr>
              <w:t>а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) 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ФГБОУ ВО 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«Всероссийск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ий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государственн</w:t>
            </w:r>
            <w:r w:rsidR="00C93590"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>ый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университет юстиции»</w:t>
            </w:r>
            <w:r w:rsidRPr="00C93590">
              <w:rPr>
                <w:rFonts w:ascii="Times New Roman" w:hAnsi="Times New Roman" w:cs="Times New Roman"/>
                <w:b/>
                <w:sz w:val="34"/>
                <w:szCs w:val="34"/>
              </w:rPr>
              <w:br/>
              <w:t xml:space="preserve"> (РПА Минюста России)</w:t>
            </w:r>
          </w:p>
          <w:p w:rsidR="00EE4797" w:rsidRDefault="00EE4797" w:rsidP="00EE4797">
            <w:pPr>
              <w:ind w:left="21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EE4797" w:rsidRPr="00F23BA3" w:rsidRDefault="00F23BA3" w:rsidP="00F23BA3">
            <w:pPr>
              <w:ind w:left="21"/>
              <w:rPr>
                <w:rFonts w:ascii="Times New Roman" w:eastAsia="MS Gothic" w:hAnsi="Times New Roman" w:cs="Times New Roman"/>
                <w:color w:val="C00000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MS Mincho" w:cs="Times New Roman"/>
                <w:sz w:val="36"/>
                <w:szCs w:val="34"/>
                <w:lang w:val="en-US"/>
              </w:rPr>
              <w:t>✉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pk@szfrpa.ru</w:t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  </w:t>
            </w:r>
          </w:p>
          <w:p w:rsidR="00EE4797" w:rsidRPr="00F23BA3" w:rsidRDefault="00F23BA3" w:rsidP="00F54C80">
            <w:pPr>
              <w:ind w:left="21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F23BA3">
              <w:rPr>
                <w:rFonts w:ascii="Times New Roman" w:eastAsia="MS Mincho" w:hAnsi="Times New Roman" w:cs="Times New Roman"/>
                <w:noProof/>
                <w:color w:val="C00000"/>
                <w:sz w:val="36"/>
                <w:szCs w:val="34"/>
                <w:lang w:eastAsia="ru-RU"/>
              </w:rPr>
              <w:drawing>
                <wp:inline distT="0" distB="0" distL="0" distR="0">
                  <wp:extent cx="188214" cy="188214"/>
                  <wp:effectExtent l="19050" t="0" r="2286" b="0"/>
                  <wp:docPr id="2" name="Рисунок 1" descr="C:\Users\lezhnina01\Desktop\РЕКЛАМА\2020\63025-network-vkontakte-icons-media-button-send-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zhnina01\Desktop\РЕКЛАМА\2020\63025-network-vkontakte-icons-media-button-send-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99" cy="191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BA3">
              <w:rPr>
                <w:rFonts w:ascii="Times New Roman" w:eastAsia="MS Mincho" w:hAnsi="Times New Roman" w:cs="Times New Roman"/>
                <w:color w:val="C00000"/>
                <w:sz w:val="36"/>
                <w:szCs w:val="34"/>
                <w:lang w:val="en-US"/>
              </w:rPr>
              <w:t xml:space="preserve"> </w:t>
            </w:r>
            <w:r w:rsidRPr="00F23BA3">
              <w:rPr>
                <w:rFonts w:ascii="Times New Roman" w:eastAsia="MS Mincho" w:hAnsi="Times New Roman" w:cs="Times New Roman"/>
                <w:color w:val="17365D" w:themeColor="text2" w:themeShade="BF"/>
                <w:sz w:val="36"/>
                <w:szCs w:val="34"/>
                <w:lang w:val="en-US"/>
              </w:rPr>
              <w:t>vk.com/abit_szfrpa</w:t>
            </w:r>
          </w:p>
        </w:tc>
      </w:tr>
    </w:tbl>
    <w:p w:rsidR="00884256" w:rsidRPr="00F23BA3" w:rsidRDefault="00884256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lang w:val="en-US"/>
        </w:rPr>
      </w:pPr>
    </w:p>
    <w:p w:rsidR="00E160F1" w:rsidRPr="00FF435F" w:rsidRDefault="00E160F1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6"/>
          <w:lang w:val="en-US"/>
        </w:rPr>
      </w:pPr>
    </w:p>
    <w:p w:rsidR="00E160F1" w:rsidRDefault="00E160F1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>
        <w:rPr>
          <w:rFonts w:ascii="Times New Roman" w:hAnsi="Times New Roman" w:cs="Times New Roman"/>
          <w:b/>
          <w:color w:val="C00000"/>
          <w:sz w:val="44"/>
        </w:rPr>
        <w:t>СРЕДНЕЕ ПРОФЕССИОНАЛЬНОЕ ОБРАЗОВАНИЕ</w:t>
      </w:r>
    </w:p>
    <w:p w:rsidR="00C93590" w:rsidRPr="00593423" w:rsidRDefault="00C93590" w:rsidP="009426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</w:rPr>
      </w:pPr>
    </w:p>
    <w:p w:rsidR="00593423" w:rsidRPr="00593423" w:rsidRDefault="009D73CD" w:rsidP="009D7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93423">
        <w:rPr>
          <w:rFonts w:ascii="Times New Roman" w:hAnsi="Times New Roman" w:cs="Times New Roman"/>
          <w:b/>
          <w:sz w:val="24"/>
          <w:szCs w:val="28"/>
        </w:rPr>
        <w:t>Приглашаем выпускников, получивших основное общее или среднее общее образование</w:t>
      </w:r>
      <w:r w:rsidRPr="00593423">
        <w:rPr>
          <w:rFonts w:ascii="Times New Roman" w:hAnsi="Times New Roman" w:cs="Times New Roman"/>
          <w:sz w:val="24"/>
          <w:szCs w:val="28"/>
        </w:rPr>
        <w:t xml:space="preserve">, на </w:t>
      </w:r>
      <w:proofErr w:type="gramStart"/>
      <w:r w:rsidRPr="00593423">
        <w:rPr>
          <w:rFonts w:ascii="Times New Roman" w:hAnsi="Times New Roman" w:cs="Times New Roman"/>
          <w:sz w:val="24"/>
          <w:szCs w:val="28"/>
        </w:rPr>
        <w:t xml:space="preserve">обучение по </w:t>
      </w:r>
      <w:r w:rsidR="00593423" w:rsidRPr="00593423">
        <w:rPr>
          <w:rFonts w:ascii="Times New Roman" w:hAnsi="Times New Roman" w:cs="Times New Roman"/>
          <w:sz w:val="24"/>
          <w:szCs w:val="28"/>
        </w:rPr>
        <w:t>программе</w:t>
      </w:r>
      <w:proofErr w:type="gramEnd"/>
      <w:r w:rsidR="00593423" w:rsidRPr="00593423">
        <w:rPr>
          <w:rFonts w:ascii="Times New Roman" w:hAnsi="Times New Roman" w:cs="Times New Roman"/>
          <w:sz w:val="24"/>
          <w:szCs w:val="28"/>
        </w:rPr>
        <w:t xml:space="preserve"> подготовки специалистов среднего звена.</w:t>
      </w:r>
    </w:p>
    <w:p w:rsidR="009D73CD" w:rsidRPr="00593423" w:rsidRDefault="00593423" w:rsidP="009D73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 xml:space="preserve">В 2020 году Санкт-Петербургский институт (филиал) ВГУЮ (РПА Минюста России) объявляет прием </w:t>
      </w:r>
      <w:r w:rsidRPr="00593423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9D73CD" w:rsidRPr="00593423">
        <w:rPr>
          <w:rFonts w:ascii="Times New Roman" w:hAnsi="Times New Roman" w:cs="Times New Roman"/>
          <w:b/>
          <w:sz w:val="24"/>
          <w:szCs w:val="28"/>
        </w:rPr>
        <w:t>специальности 40.02.03 Право и судебное администрирование (квалификация – специалист по судебному администрированию).</w:t>
      </w:r>
    </w:p>
    <w:p w:rsidR="00593423" w:rsidRPr="00593423" w:rsidRDefault="00593423" w:rsidP="00593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 xml:space="preserve">Выпускники специальности 40.02.03 Право и судебное администрирование после получения квалификации могут стать полноправными членами юридического сообщества и занимать следующие должности: специалист / старший специалист отдела, секретарь суда федерального суда общей юрисдикции; старший специалист отдела или секретариата председателя арбитражного суда субъекта Российской Федерации; специалист отдела </w:t>
      </w:r>
      <w:r>
        <w:rPr>
          <w:rFonts w:ascii="Times New Roman" w:hAnsi="Times New Roman" w:cs="Times New Roman"/>
          <w:sz w:val="24"/>
          <w:szCs w:val="28"/>
        </w:rPr>
        <w:t xml:space="preserve">Управления </w:t>
      </w:r>
      <w:r w:rsidRPr="00593423">
        <w:rPr>
          <w:rFonts w:ascii="Times New Roman" w:hAnsi="Times New Roman" w:cs="Times New Roman"/>
          <w:sz w:val="24"/>
          <w:szCs w:val="28"/>
        </w:rPr>
        <w:t xml:space="preserve">Судебного департамента в субъектах Российской Федерации; специалист </w:t>
      </w:r>
      <w:proofErr w:type="gramStart"/>
      <w:r w:rsidRPr="00593423">
        <w:rPr>
          <w:rFonts w:ascii="Times New Roman" w:hAnsi="Times New Roman" w:cs="Times New Roman"/>
          <w:sz w:val="24"/>
          <w:szCs w:val="28"/>
        </w:rPr>
        <w:t>отдела  территориального органа Министерства юстиции Российской Федерации</w:t>
      </w:r>
      <w:proofErr w:type="gramEnd"/>
      <w:r w:rsidRPr="00593423">
        <w:rPr>
          <w:rFonts w:ascii="Times New Roman" w:hAnsi="Times New Roman" w:cs="Times New Roman"/>
          <w:sz w:val="24"/>
          <w:szCs w:val="28"/>
        </w:rPr>
        <w:t xml:space="preserve"> по субъекту Российской Федерации; помощник адвоката / помощник юрисконсульта; помощник следователя; специалист в нотариальной конторе; патрульный (постовой) полицейский.  </w:t>
      </w:r>
    </w:p>
    <w:p w:rsidR="00593423" w:rsidRPr="00593423" w:rsidRDefault="00593423" w:rsidP="00593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 xml:space="preserve">Также выпускники колледжа могут продолжить обучение в вузе и получить высшее юридическое образование, получив ряд преимуществ: </w:t>
      </w:r>
    </w:p>
    <w:p w:rsidR="009D73CD" w:rsidRPr="00593423" w:rsidRDefault="009D73CD" w:rsidP="00593423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>Ускоренный срок обучения</w:t>
      </w:r>
    </w:p>
    <w:p w:rsidR="009D73CD" w:rsidRPr="00593423" w:rsidRDefault="009D73CD" w:rsidP="009D73CD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>Поступление без ЕГЭ, по внутренним вступительным испытаниям вуза</w:t>
      </w:r>
    </w:p>
    <w:p w:rsidR="00470B73" w:rsidRPr="00593423" w:rsidRDefault="009D73CD" w:rsidP="009D73CD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>Снижение стоимости обучения в вузе</w:t>
      </w:r>
    </w:p>
    <w:p w:rsidR="00470B73" w:rsidRPr="00593423" w:rsidRDefault="00470B73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D07CE0" w:rsidRPr="009D73CD" w:rsidRDefault="00D07CE0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CD">
        <w:rPr>
          <w:rFonts w:ascii="Times New Roman" w:hAnsi="Times New Roman" w:cs="Times New Roman"/>
          <w:b/>
          <w:sz w:val="28"/>
          <w:szCs w:val="28"/>
        </w:rPr>
        <w:t xml:space="preserve">УСЛОВИЯ ПОСТУПЛЕНИЯ </w:t>
      </w:r>
    </w:p>
    <w:tbl>
      <w:tblPr>
        <w:tblStyle w:val="a6"/>
        <w:tblW w:w="10633" w:type="dxa"/>
        <w:tblInd w:w="108" w:type="dxa"/>
        <w:tblLayout w:type="fixed"/>
        <w:tblLook w:val="04A0"/>
      </w:tblPr>
      <w:tblGrid>
        <w:gridCol w:w="1842"/>
        <w:gridCol w:w="1986"/>
        <w:gridCol w:w="993"/>
        <w:gridCol w:w="1558"/>
        <w:gridCol w:w="1418"/>
        <w:gridCol w:w="1417"/>
        <w:gridCol w:w="1419"/>
      </w:tblGrid>
      <w:tr w:rsidR="00B22761" w:rsidRPr="009D73CD" w:rsidTr="00470B73">
        <w:trPr>
          <w:trHeight w:val="551"/>
        </w:trPr>
        <w:tc>
          <w:tcPr>
            <w:tcW w:w="1842" w:type="dxa"/>
            <w:vAlign w:val="center"/>
          </w:tcPr>
          <w:p w:rsidR="00B22761" w:rsidRPr="009D73CD" w:rsidRDefault="00B22761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>и наименование специальности</w:t>
            </w:r>
          </w:p>
        </w:tc>
        <w:tc>
          <w:tcPr>
            <w:tcW w:w="1986" w:type="dxa"/>
            <w:vAlign w:val="center"/>
          </w:tcPr>
          <w:p w:rsidR="00B22761" w:rsidRPr="009D73CD" w:rsidRDefault="00B22761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993" w:type="dxa"/>
            <w:vAlign w:val="center"/>
          </w:tcPr>
          <w:p w:rsidR="00B22761" w:rsidRPr="009D73CD" w:rsidRDefault="00B22761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558" w:type="dxa"/>
            <w:vAlign w:val="center"/>
          </w:tcPr>
          <w:p w:rsidR="00B22761" w:rsidRPr="009D73CD" w:rsidRDefault="00B22761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Требуемый уровень образования</w:t>
            </w:r>
          </w:p>
        </w:tc>
        <w:tc>
          <w:tcPr>
            <w:tcW w:w="1418" w:type="dxa"/>
            <w:vAlign w:val="center"/>
          </w:tcPr>
          <w:p w:rsidR="00B22761" w:rsidRPr="009D73CD" w:rsidRDefault="00B22761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Срок обучения</w:t>
            </w:r>
          </w:p>
        </w:tc>
        <w:tc>
          <w:tcPr>
            <w:tcW w:w="1417" w:type="dxa"/>
            <w:vAlign w:val="center"/>
          </w:tcPr>
          <w:p w:rsidR="00B22761" w:rsidRPr="009D73CD" w:rsidRDefault="00B22761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Вступительное испытание</w:t>
            </w:r>
          </w:p>
        </w:tc>
        <w:tc>
          <w:tcPr>
            <w:tcW w:w="1419" w:type="dxa"/>
            <w:vAlign w:val="center"/>
          </w:tcPr>
          <w:p w:rsidR="00B22761" w:rsidRPr="009D73CD" w:rsidRDefault="00B22761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обучения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1 семестр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>в 2020 году, руб.</w:t>
            </w:r>
          </w:p>
        </w:tc>
      </w:tr>
      <w:tr w:rsidR="001B7BAA" w:rsidRPr="009D73CD" w:rsidTr="001C4142">
        <w:trPr>
          <w:trHeight w:val="450"/>
        </w:trPr>
        <w:tc>
          <w:tcPr>
            <w:tcW w:w="1842" w:type="dxa"/>
            <w:vMerge w:val="restart"/>
            <w:vAlign w:val="center"/>
          </w:tcPr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40.02.03 Право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>и судебное администрирование</w:t>
            </w:r>
          </w:p>
        </w:tc>
        <w:tc>
          <w:tcPr>
            <w:tcW w:w="1986" w:type="dxa"/>
            <w:vMerge w:val="restart"/>
            <w:vAlign w:val="center"/>
          </w:tcPr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Специалист </w:t>
            </w:r>
            <w:r w:rsidRPr="009D73C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по судебному администрированию</w:t>
            </w:r>
          </w:p>
        </w:tc>
        <w:tc>
          <w:tcPr>
            <w:tcW w:w="993" w:type="dxa"/>
            <w:vAlign w:val="center"/>
          </w:tcPr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58" w:type="dxa"/>
            <w:vAlign w:val="center"/>
          </w:tcPr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  <w:r w:rsidRPr="009D7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(9 </w:t>
            </w:r>
            <w:proofErr w:type="spellStart"/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>10 месяцев</w:t>
            </w:r>
          </w:p>
        </w:tc>
        <w:tc>
          <w:tcPr>
            <w:tcW w:w="1417" w:type="dxa"/>
            <w:vMerge w:val="restart"/>
            <w:vAlign w:val="center"/>
          </w:tcPr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Зачисление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>по среднему баллу аттестата</w:t>
            </w:r>
          </w:p>
        </w:tc>
        <w:tc>
          <w:tcPr>
            <w:tcW w:w="1419" w:type="dxa"/>
            <w:vAlign w:val="center"/>
          </w:tcPr>
          <w:p w:rsidR="001B7BAA" w:rsidRPr="009D73CD" w:rsidRDefault="001B7BAA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51 000</w:t>
            </w:r>
          </w:p>
        </w:tc>
      </w:tr>
      <w:tr w:rsidR="00470B73" w:rsidRPr="009D73CD" w:rsidTr="00470B73">
        <w:trPr>
          <w:trHeight w:val="220"/>
        </w:trPr>
        <w:tc>
          <w:tcPr>
            <w:tcW w:w="1842" w:type="dxa"/>
            <w:vMerge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</w:p>
        </w:tc>
        <w:tc>
          <w:tcPr>
            <w:tcW w:w="1558" w:type="dxa"/>
            <w:vAlign w:val="center"/>
          </w:tcPr>
          <w:p w:rsidR="00470B73" w:rsidRPr="009D73CD" w:rsidRDefault="00470B73" w:rsidP="00803C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Основное общее</w:t>
            </w:r>
            <w:r w:rsidRPr="009D7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(9 </w:t>
            </w:r>
            <w:proofErr w:type="spellStart"/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>10 месяцев</w:t>
            </w:r>
          </w:p>
        </w:tc>
        <w:tc>
          <w:tcPr>
            <w:tcW w:w="1417" w:type="dxa"/>
            <w:vMerge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51 000</w:t>
            </w:r>
          </w:p>
        </w:tc>
      </w:tr>
      <w:tr w:rsidR="00470B73" w:rsidRPr="009D73CD" w:rsidTr="00470B73">
        <w:trPr>
          <w:trHeight w:val="142"/>
        </w:trPr>
        <w:tc>
          <w:tcPr>
            <w:tcW w:w="1842" w:type="dxa"/>
            <w:vMerge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470B73" w:rsidRPr="009D73CD" w:rsidRDefault="00470B73" w:rsidP="00803C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Среднее общее (11 </w:t>
            </w:r>
            <w:proofErr w:type="spellStart"/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8" w:type="dxa"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9D73CD">
              <w:rPr>
                <w:rFonts w:ascii="Times New Roman" w:hAnsi="Times New Roman" w:cs="Times New Roman"/>
                <w:sz w:val="18"/>
                <w:szCs w:val="18"/>
              </w:rPr>
              <w:br/>
              <w:t>10 месяцев</w:t>
            </w:r>
          </w:p>
        </w:tc>
        <w:tc>
          <w:tcPr>
            <w:tcW w:w="1417" w:type="dxa"/>
            <w:vMerge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70B73" w:rsidRPr="009D73CD" w:rsidRDefault="00470B73" w:rsidP="00B2276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3CD">
              <w:rPr>
                <w:rFonts w:ascii="Times New Roman" w:hAnsi="Times New Roman" w:cs="Times New Roman"/>
                <w:sz w:val="18"/>
                <w:szCs w:val="18"/>
              </w:rPr>
              <w:t>30 600</w:t>
            </w:r>
          </w:p>
        </w:tc>
      </w:tr>
    </w:tbl>
    <w:p w:rsidR="003F658E" w:rsidRPr="00593423" w:rsidRDefault="003F658E" w:rsidP="00D07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22761" w:rsidRPr="009D73CD" w:rsidRDefault="00D07CE0" w:rsidP="00B22761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3CD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3F658E" w:rsidRPr="009D73CD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B22761" w:rsidRPr="00593423" w:rsidRDefault="00B22761" w:rsidP="00B22761">
      <w:pPr>
        <w:tabs>
          <w:tab w:val="left" w:pos="426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>Прием документов – с 20 июня по 25 августа 2020 года.</w:t>
      </w:r>
    </w:p>
    <w:p w:rsidR="00B22761" w:rsidRPr="00593423" w:rsidRDefault="00B22761" w:rsidP="00B22761">
      <w:pPr>
        <w:tabs>
          <w:tab w:val="left" w:pos="426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8"/>
        </w:rPr>
      </w:pPr>
      <w:r w:rsidRPr="00593423">
        <w:rPr>
          <w:rFonts w:ascii="Times New Roman" w:hAnsi="Times New Roman" w:cs="Times New Roman"/>
          <w:sz w:val="24"/>
          <w:szCs w:val="28"/>
        </w:rPr>
        <w:t>Формы подачи документов – в электронной на сайте филиала или через операторов почтовой связи.</w:t>
      </w:r>
    </w:p>
    <w:p w:rsidR="00B22761" w:rsidRPr="009D73CD" w:rsidRDefault="00B22761" w:rsidP="00B22761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70B73" w:rsidRPr="00593423" w:rsidRDefault="00470B73" w:rsidP="00593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593423">
        <w:rPr>
          <w:rFonts w:ascii="Times New Roman" w:hAnsi="Times New Roman" w:cs="Times New Roman"/>
          <w:sz w:val="24"/>
          <w:szCs w:val="28"/>
        </w:rPr>
        <w:t xml:space="preserve">Информация о правилах приема, количестве мест на 1 курсе, </w:t>
      </w:r>
      <w:r w:rsidR="00593423">
        <w:rPr>
          <w:rFonts w:ascii="Times New Roman" w:hAnsi="Times New Roman" w:cs="Times New Roman"/>
          <w:sz w:val="24"/>
          <w:szCs w:val="28"/>
        </w:rPr>
        <w:br/>
      </w:r>
      <w:r w:rsidRPr="00593423">
        <w:rPr>
          <w:rFonts w:ascii="Times New Roman" w:hAnsi="Times New Roman" w:cs="Times New Roman"/>
          <w:sz w:val="24"/>
          <w:szCs w:val="28"/>
        </w:rPr>
        <w:t xml:space="preserve">а также списки поступающих размещены на сайте </w:t>
      </w:r>
      <w:proofErr w:type="spellStart"/>
      <w:r w:rsidRPr="00593423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spb</w:t>
      </w:r>
      <w:proofErr w:type="spellEnd"/>
      <w:r w:rsidRPr="00593423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spellStart"/>
      <w:r w:rsidRPr="00593423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rpa</w:t>
      </w:r>
      <w:proofErr w:type="spellEnd"/>
      <w:r w:rsidRPr="00593423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Pr="00593423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mu</w:t>
      </w:r>
      <w:r w:rsidRPr="00593423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spellStart"/>
      <w:r w:rsidRPr="00593423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ru</w:t>
      </w:r>
      <w:proofErr w:type="spellEnd"/>
      <w:proofErr w:type="gramEnd"/>
    </w:p>
    <w:sectPr w:rsidR="00470B73" w:rsidRPr="00593423" w:rsidSect="00C9359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2DC"/>
    <w:multiLevelType w:val="hybridMultilevel"/>
    <w:tmpl w:val="AD9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25B8"/>
    <w:multiLevelType w:val="hybridMultilevel"/>
    <w:tmpl w:val="A5D8D86C"/>
    <w:lvl w:ilvl="0" w:tplc="5B20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C25A2"/>
    <w:multiLevelType w:val="hybridMultilevel"/>
    <w:tmpl w:val="BE6CD388"/>
    <w:lvl w:ilvl="0" w:tplc="B96254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D1E6C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A3525"/>
    <w:multiLevelType w:val="hybridMultilevel"/>
    <w:tmpl w:val="2146BF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2C6DAA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3812A7"/>
    <w:multiLevelType w:val="hybridMultilevel"/>
    <w:tmpl w:val="8398F27E"/>
    <w:lvl w:ilvl="0" w:tplc="6AA828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455DEF"/>
    <w:multiLevelType w:val="hybridMultilevel"/>
    <w:tmpl w:val="E248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DFC"/>
    <w:rsid w:val="000B7B6F"/>
    <w:rsid w:val="00123EC4"/>
    <w:rsid w:val="001272E6"/>
    <w:rsid w:val="0018615A"/>
    <w:rsid w:val="00196A82"/>
    <w:rsid w:val="001B7BAA"/>
    <w:rsid w:val="002B32F7"/>
    <w:rsid w:val="00322411"/>
    <w:rsid w:val="003D3A88"/>
    <w:rsid w:val="003F658E"/>
    <w:rsid w:val="003F67B5"/>
    <w:rsid w:val="00470B73"/>
    <w:rsid w:val="004E6E19"/>
    <w:rsid w:val="00593423"/>
    <w:rsid w:val="005B64A3"/>
    <w:rsid w:val="005E0002"/>
    <w:rsid w:val="00693652"/>
    <w:rsid w:val="007B5CF3"/>
    <w:rsid w:val="007E43BD"/>
    <w:rsid w:val="00812C5C"/>
    <w:rsid w:val="0086445E"/>
    <w:rsid w:val="00884256"/>
    <w:rsid w:val="00884CDA"/>
    <w:rsid w:val="008E1248"/>
    <w:rsid w:val="008E42EB"/>
    <w:rsid w:val="00942631"/>
    <w:rsid w:val="00975B54"/>
    <w:rsid w:val="009D73CD"/>
    <w:rsid w:val="00B124A0"/>
    <w:rsid w:val="00B22761"/>
    <w:rsid w:val="00BF5CD2"/>
    <w:rsid w:val="00C212FF"/>
    <w:rsid w:val="00C43937"/>
    <w:rsid w:val="00C93590"/>
    <w:rsid w:val="00C9507B"/>
    <w:rsid w:val="00CC2236"/>
    <w:rsid w:val="00CD0131"/>
    <w:rsid w:val="00D07CE0"/>
    <w:rsid w:val="00D776F7"/>
    <w:rsid w:val="00D827B4"/>
    <w:rsid w:val="00DD2688"/>
    <w:rsid w:val="00E05AA1"/>
    <w:rsid w:val="00E160F1"/>
    <w:rsid w:val="00E6456A"/>
    <w:rsid w:val="00E70DFC"/>
    <w:rsid w:val="00E73D1C"/>
    <w:rsid w:val="00ED0EB5"/>
    <w:rsid w:val="00EE4797"/>
    <w:rsid w:val="00EF27BF"/>
    <w:rsid w:val="00F23BA3"/>
    <w:rsid w:val="00F54C80"/>
    <w:rsid w:val="00FB00E8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FC"/>
    <w:pPr>
      <w:ind w:left="720"/>
      <w:contextualSpacing/>
    </w:pPr>
  </w:style>
  <w:style w:type="table" w:styleId="a6">
    <w:name w:val="Table Grid"/>
    <w:basedOn w:val="a1"/>
    <w:uiPriority w:val="59"/>
    <w:rsid w:val="0094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8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5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0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1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5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3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7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926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38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555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3BEE-0147-4259-981E-247B6200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Лежнина</dc:creator>
  <cp:lastModifiedBy>Ольга А. Лежнина</cp:lastModifiedBy>
  <cp:revision>6</cp:revision>
  <cp:lastPrinted>2019-03-19T13:14:00Z</cp:lastPrinted>
  <dcterms:created xsi:type="dcterms:W3CDTF">2020-06-17T14:49:00Z</dcterms:created>
  <dcterms:modified xsi:type="dcterms:W3CDTF">2020-06-18T09:25:00Z</dcterms:modified>
</cp:coreProperties>
</file>